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4B12" w14:textId="4C2ED217" w:rsidR="00713031" w:rsidRPr="007E655A" w:rsidRDefault="00713031" w:rsidP="00713031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right"/>
        <w:rPr>
          <w:rStyle w:val="Ninguno"/>
          <w:rFonts w:ascii="Calibri" w:hAnsi="Calibri" w:cs="Calibri"/>
          <w:sz w:val="28"/>
          <w:szCs w:val="28"/>
          <w:u w:color="000000"/>
        </w:rPr>
      </w:pPr>
      <w:r w:rsidRPr="007E655A">
        <w:rPr>
          <w:rStyle w:val="Ninguno"/>
          <w:rFonts w:ascii="Calibri" w:hAnsi="Calibri" w:cs="Calibri"/>
          <w:sz w:val="28"/>
          <w:szCs w:val="28"/>
          <w:u w:color="000000"/>
        </w:rPr>
        <w:fldChar w:fldCharType="begin"/>
      </w:r>
      <w:r w:rsidRPr="007E655A">
        <w:rPr>
          <w:rStyle w:val="Ninguno"/>
          <w:rFonts w:ascii="Calibri" w:hAnsi="Calibri" w:cs="Calibri"/>
          <w:sz w:val="28"/>
          <w:szCs w:val="28"/>
          <w:u w:color="000000"/>
        </w:rPr>
        <w:instrText xml:space="preserve"> TIME \@ "d/M/yy" </w:instrText>
      </w:r>
      <w:r w:rsidRPr="007E655A">
        <w:rPr>
          <w:rStyle w:val="Ninguno"/>
          <w:rFonts w:ascii="Calibri" w:hAnsi="Calibri" w:cs="Calibri"/>
          <w:sz w:val="28"/>
          <w:szCs w:val="28"/>
          <w:u w:color="000000"/>
        </w:rPr>
        <w:fldChar w:fldCharType="separate"/>
      </w:r>
      <w:r w:rsidR="0068012B">
        <w:rPr>
          <w:rStyle w:val="Ninguno"/>
          <w:rFonts w:ascii="Calibri" w:hAnsi="Calibri" w:cs="Calibri"/>
          <w:noProof/>
          <w:sz w:val="28"/>
          <w:szCs w:val="28"/>
          <w:u w:color="000000"/>
        </w:rPr>
        <w:t>4/11/25</w:t>
      </w:r>
      <w:r w:rsidRPr="007E655A">
        <w:rPr>
          <w:rStyle w:val="Ninguno"/>
          <w:rFonts w:ascii="Calibri" w:hAnsi="Calibri" w:cs="Calibri"/>
          <w:sz w:val="28"/>
          <w:szCs w:val="28"/>
          <w:u w:color="000000"/>
        </w:rPr>
        <w:fldChar w:fldCharType="end"/>
      </w:r>
    </w:p>
    <w:p w14:paraId="1731B700" w14:textId="77777777" w:rsidR="00713031" w:rsidRPr="007E655A" w:rsidRDefault="00713031" w:rsidP="00713031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Style w:val="Ninguno"/>
          <w:rFonts w:ascii="Calibri" w:eastAsia="Roboto Regular" w:hAnsi="Calibri" w:cs="Calibri"/>
          <w:sz w:val="28"/>
          <w:szCs w:val="28"/>
          <w:u w:color="000000"/>
        </w:rPr>
      </w:pPr>
    </w:p>
    <w:p w14:paraId="0A524E20" w14:textId="77777777" w:rsidR="0068012B" w:rsidRDefault="0068012B" w:rsidP="0068012B">
      <w:pPr>
        <w:jc w:val="both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El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iMUDS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organiza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el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seminario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‘Del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laboratorio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al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podio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: la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ciencia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al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servicio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del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rendimiento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deportivo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y la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salud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’   </w:t>
      </w:r>
    </w:p>
    <w:p w14:paraId="18E34375" w14:textId="77777777" w:rsidR="00C00233" w:rsidRDefault="00C00233" w:rsidP="007C4DD0">
      <w:pPr>
        <w:jc w:val="both"/>
        <w:rPr>
          <w:rStyle w:val="Ninguno"/>
          <w:rFonts w:ascii="Calibri" w:hAnsi="Calibri" w:cs="Calibri"/>
          <w:b/>
          <w:bCs/>
          <w:spacing w:val="-3"/>
          <w:sz w:val="28"/>
          <w:szCs w:val="28"/>
          <w:u w:color="000000"/>
        </w:rPr>
      </w:pPr>
    </w:p>
    <w:p w14:paraId="7B15259C" w14:textId="214C094A" w:rsidR="00713031" w:rsidRDefault="0068012B" w:rsidP="0030027F">
      <w:pPr>
        <w:jc w:val="both"/>
        <w:rPr>
          <w:rStyle w:val="Ninguno"/>
          <w:rFonts w:ascii="Calibri" w:hAnsi="Calibri" w:cs="Calibri"/>
          <w:b/>
          <w:bCs/>
          <w:spacing w:val="-3"/>
          <w:sz w:val="28"/>
          <w:szCs w:val="28"/>
          <w:u w:color="000000"/>
        </w:rPr>
      </w:pPr>
      <w:r>
        <w:rPr>
          <w:rStyle w:val="Ninguno"/>
          <w:rFonts w:ascii="Calibri" w:hAnsi="Calibri" w:cs="Calibri"/>
          <w:b/>
          <w:bCs/>
          <w:spacing w:val="-3"/>
          <w:sz w:val="28"/>
          <w:szCs w:val="28"/>
          <w:u w:color="000000"/>
        </w:rPr>
        <w:t xml:space="preserve">Será el jueves 6 de noviembre, de 18:30 a 20:00 horas </w:t>
      </w:r>
      <w:r w:rsidR="008C4104">
        <w:rPr>
          <w:rStyle w:val="Ninguno"/>
          <w:rFonts w:ascii="Calibri" w:hAnsi="Calibri" w:cs="Calibri"/>
          <w:b/>
          <w:bCs/>
          <w:spacing w:val="-3"/>
          <w:sz w:val="28"/>
          <w:szCs w:val="28"/>
          <w:u w:color="000000"/>
        </w:rPr>
        <w:t xml:space="preserve"> </w:t>
      </w:r>
    </w:p>
    <w:p w14:paraId="56B9A55E" w14:textId="77777777" w:rsidR="00C00233" w:rsidRDefault="00C00233" w:rsidP="0030027F">
      <w:pPr>
        <w:jc w:val="both"/>
        <w:rPr>
          <w:rStyle w:val="Ninguno"/>
          <w:rFonts w:ascii="Calibri" w:hAnsi="Calibri" w:cs="Calibri"/>
          <w:b/>
          <w:bCs/>
          <w:spacing w:val="-3"/>
          <w:sz w:val="28"/>
          <w:szCs w:val="28"/>
          <w:u w:color="000000"/>
        </w:rPr>
      </w:pPr>
    </w:p>
    <w:p w14:paraId="10205D6F" w14:textId="77777777" w:rsidR="0068012B" w:rsidRPr="0068012B" w:rsidRDefault="0068012B" w:rsidP="0068012B">
      <w:pPr>
        <w:spacing w:after="160" w:line="276" w:lineRule="auto"/>
        <w:jc w:val="both"/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</w:pPr>
      <w:r w:rsidRPr="0068012B"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  <w:t>El Instituto Mixto Universitario Deporte y Salud (</w:t>
      </w:r>
      <w:proofErr w:type="spellStart"/>
      <w:r w:rsidRPr="0068012B"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  <w:t>iMUDS</w:t>
      </w:r>
      <w:proofErr w:type="spellEnd"/>
      <w:r w:rsidRPr="0068012B"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  <w:t xml:space="preserve">) de la Universidad de Granada convoca el seminario “Del laboratorio al podio: la ciencia al servicio del rendimiento deportivo y la salud”, que se celebrará el próximo jueves 6 de noviembre, de 18:30 h a 20:00 h, en modo presencial en la sala docente del </w:t>
      </w:r>
      <w:proofErr w:type="spellStart"/>
      <w:r w:rsidRPr="0068012B"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  <w:t>iMUDS</w:t>
      </w:r>
      <w:proofErr w:type="spellEnd"/>
      <w:r w:rsidRPr="0068012B"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  <w:t xml:space="preserve"> y también en modalidad online. El seminario quiere servir para transferir el conocimiento desde el laboratorio al campo de entrenamiento, promoviendo un enfoque de rendimiento sostenible y salud integral para los atletas.</w:t>
      </w:r>
    </w:p>
    <w:p w14:paraId="44AD3667" w14:textId="77777777" w:rsidR="0068012B" w:rsidRPr="0068012B" w:rsidRDefault="0068012B" w:rsidP="0068012B">
      <w:pPr>
        <w:spacing w:after="160" w:line="276" w:lineRule="auto"/>
        <w:jc w:val="both"/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</w:pPr>
      <w:r w:rsidRPr="0068012B"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  <w:t>Por ello, este encuentro pone el foco en la colaboración entre ciencia y deporte de élite, tomando como referencia el trabajo interdisciplinar que ha acompañado a María Pérez, doble campeona del mundo de marcha atlética. Se analizará cómo los avances en fisiología, biomecánica y entrenamiento permiten transformar el talento y el esfuerzo en resultados deportivos de máximo nivel.</w:t>
      </w:r>
    </w:p>
    <w:p w14:paraId="440CE768" w14:textId="77777777" w:rsidR="0068012B" w:rsidRPr="0068012B" w:rsidRDefault="0068012B" w:rsidP="0068012B">
      <w:pPr>
        <w:spacing w:after="160" w:line="276" w:lineRule="auto"/>
        <w:jc w:val="both"/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</w:pPr>
      <w:r w:rsidRPr="0068012B"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  <w:t xml:space="preserve">Durante la jornada se presentarán las siguientes ponencias: Hipoxia 2.0: tecnología y altitud al servicio del rendimiento, a cargo de Belén </w:t>
      </w:r>
      <w:proofErr w:type="spellStart"/>
      <w:r w:rsidRPr="0068012B"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  <w:t>Feriche</w:t>
      </w:r>
      <w:proofErr w:type="spellEnd"/>
      <w:r w:rsidRPr="0068012B"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  <w:t xml:space="preserve">; La ciencia del gesto: técnica y rendimiento en la marcha atlética, presentada por Francisco Mula; Bases fisiológicas del alto rendimiento deportivo: María Pérez, de niña a doble campeona del mundo, a cargo de Jesús Rodríguez Huertas. </w:t>
      </w:r>
    </w:p>
    <w:p w14:paraId="3E166064" w14:textId="77777777" w:rsidR="0068012B" w:rsidRPr="0068012B" w:rsidRDefault="0068012B" w:rsidP="0068012B">
      <w:pPr>
        <w:spacing w:after="160" w:line="276" w:lineRule="auto"/>
        <w:jc w:val="both"/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</w:pPr>
      <w:r w:rsidRPr="0068012B"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  <w:t>La sesión terminará con la conferencia de Jacinto Garzón, entrenador olímpico y de María Pérez, titulada Del conocimiento a la pista: integrar la ciencia para ganar, en la que se abordará cómo aplicar el conocimiento científico en el entrenamiento diario.</w:t>
      </w:r>
    </w:p>
    <w:p w14:paraId="7B7CAD79" w14:textId="77777777" w:rsidR="0068012B" w:rsidRPr="0068012B" w:rsidRDefault="0068012B" w:rsidP="0068012B">
      <w:pPr>
        <w:spacing w:after="160" w:line="276" w:lineRule="auto"/>
        <w:jc w:val="both"/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</w:pPr>
    </w:p>
    <w:p w14:paraId="7917F04B" w14:textId="77777777" w:rsidR="0068012B" w:rsidRPr="0068012B" w:rsidRDefault="0068012B" w:rsidP="0068012B">
      <w:pPr>
        <w:spacing w:after="160" w:line="276" w:lineRule="auto"/>
        <w:jc w:val="both"/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</w:pPr>
    </w:p>
    <w:p w14:paraId="266A5878" w14:textId="7243D9E9" w:rsidR="0068012B" w:rsidRDefault="0068012B" w:rsidP="0068012B">
      <w:pPr>
        <w:spacing w:after="160" w:line="276" w:lineRule="auto"/>
        <w:jc w:val="both"/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</w:pPr>
      <w:r w:rsidRPr="0068012B"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  <w:t xml:space="preserve">Las </w:t>
      </w:r>
      <w:r w:rsidRPr="0068012B">
        <w:rPr>
          <w:rStyle w:val="Ninguno"/>
          <w:rFonts w:ascii="Calibri" w:hAnsi="Calibri" w:cs="Calibri"/>
          <w:b/>
          <w:bCs/>
          <w:color w:val="000000"/>
          <w:position w:val="6"/>
          <w:sz w:val="26"/>
          <w:szCs w:val="26"/>
          <w:u w:color="000000"/>
        </w:rPr>
        <w:t>inscripciones</w:t>
      </w:r>
      <w:r w:rsidRPr="0068012B"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  <w:t xml:space="preserve"> ya están abiertas a través de formulario online, con opción de asistencia presencial o por videoconferencia en este enlace: </w:t>
      </w:r>
      <w:hyperlink r:id="rId8" w:history="1">
        <w:r w:rsidRPr="000243F6">
          <w:rPr>
            <w:rStyle w:val="Hipervnculo"/>
            <w:rFonts w:ascii="Calibri" w:hAnsi="Calibri" w:cs="Calibri"/>
            <w:position w:val="6"/>
            <w:sz w:val="26"/>
            <w:szCs w:val="26"/>
            <w:lang w:val="es-ES_tradnl"/>
          </w:rPr>
          <w:t>https://forms.gle/rLSFMEXPURSzBHYy5</w:t>
        </w:r>
      </w:hyperlink>
    </w:p>
    <w:p w14:paraId="3201DFAF" w14:textId="77777777" w:rsidR="0068012B" w:rsidRDefault="0068012B" w:rsidP="0068012B">
      <w:pPr>
        <w:spacing w:after="160" w:line="276" w:lineRule="auto"/>
        <w:jc w:val="both"/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</w:pPr>
    </w:p>
    <w:p w14:paraId="47215AC5" w14:textId="74245C9D" w:rsidR="0068012B" w:rsidRDefault="0068012B" w:rsidP="0068012B">
      <w:pPr>
        <w:spacing w:after="160" w:line="276" w:lineRule="auto"/>
        <w:jc w:val="both"/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</w:pPr>
      <w:r w:rsidRPr="0068012B">
        <w:rPr>
          <w:rStyle w:val="Ninguno"/>
          <w:rFonts w:ascii="Calibri" w:hAnsi="Calibri" w:cs="Calibri"/>
          <w:b/>
          <w:bCs/>
          <w:color w:val="000000"/>
          <w:position w:val="6"/>
          <w:sz w:val="26"/>
          <w:szCs w:val="26"/>
          <w:u w:color="000000"/>
        </w:rPr>
        <w:t>Más información:</w:t>
      </w:r>
      <w:r w:rsidRPr="0068012B"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  <w:t xml:space="preserve"> </w:t>
      </w:r>
      <w:hyperlink r:id="rId9" w:history="1">
        <w:r w:rsidRPr="000243F6">
          <w:rPr>
            <w:rStyle w:val="Hipervnculo"/>
            <w:rFonts w:ascii="Calibri" w:hAnsi="Calibri" w:cs="Calibri"/>
            <w:position w:val="6"/>
            <w:sz w:val="26"/>
            <w:szCs w:val="26"/>
            <w:lang w:val="es-ES_tradnl"/>
          </w:rPr>
          <w:t>https://imuds.ugr.es/informacion/noticias/del-laboratorio-al-podio</w:t>
        </w:r>
      </w:hyperlink>
    </w:p>
    <w:p w14:paraId="0616A73C" w14:textId="2E1A6F02" w:rsidR="0068012B" w:rsidRDefault="008C4104" w:rsidP="0068012B">
      <w:pPr>
        <w:spacing w:after="160" w:line="276" w:lineRule="auto"/>
        <w:jc w:val="both"/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</w:pPr>
      <w:r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  <w:t xml:space="preserve">  </w:t>
      </w:r>
    </w:p>
    <w:p w14:paraId="2CA972D5" w14:textId="2765C3D6" w:rsidR="00C00233" w:rsidRPr="00C00233" w:rsidRDefault="008C4104" w:rsidP="0068012B">
      <w:pPr>
        <w:spacing w:after="160" w:line="276" w:lineRule="auto"/>
        <w:jc w:val="both"/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</w:pPr>
      <w:r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  <w:t xml:space="preserve"> </w:t>
      </w:r>
    </w:p>
    <w:p w14:paraId="74B622C3" w14:textId="47AF5B0C" w:rsidR="00713031" w:rsidRPr="00282CF7" w:rsidRDefault="008C4104" w:rsidP="0068012B">
      <w:pPr>
        <w:spacing w:after="160" w:line="276" w:lineRule="auto"/>
        <w:jc w:val="both"/>
        <w:rPr>
          <w:lang w:val="es-ES"/>
        </w:rPr>
      </w:pPr>
      <w:r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  <w:t xml:space="preserve"> </w:t>
      </w:r>
      <w:r w:rsidR="0068012B">
        <w:rPr>
          <w:rStyle w:val="Ninguno"/>
          <w:rFonts w:ascii="Calibri" w:hAnsi="Calibri" w:cs="Calibri"/>
          <w:color w:val="000000"/>
          <w:position w:val="6"/>
          <w:sz w:val="26"/>
          <w:szCs w:val="26"/>
          <w:u w:color="000000"/>
        </w:rPr>
        <w:t xml:space="preserve"> </w:t>
      </w:r>
    </w:p>
    <w:sectPr w:rsidR="00713031" w:rsidRPr="00282CF7" w:rsidSect="001A50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290" w:right="1558" w:bottom="2692" w:left="1701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3DB5" w14:textId="77777777" w:rsidR="00BC3FF8" w:rsidRDefault="00BC3FF8" w:rsidP="00ED17D2">
      <w:pPr>
        <w:pBdr>
          <w:top w:val="single" w:sz="4" w:space="1" w:color="auto"/>
        </w:pBdr>
      </w:pPr>
      <w:r>
        <w:separator/>
      </w:r>
    </w:p>
  </w:endnote>
  <w:endnote w:type="continuationSeparator" w:id="0">
    <w:p w14:paraId="20471612" w14:textId="77777777" w:rsidR="00BC3FF8" w:rsidRDefault="00BC3FF8" w:rsidP="00ED17D2">
      <w:pPr>
        <w:pBdr>
          <w:top w:val="single" w:sz="4" w:space="1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Regular">
    <w:altName w:val="Times New Roman"/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A02F" w14:textId="77777777" w:rsidR="00CE284E" w:rsidRDefault="00CE284E" w:rsidP="00ED17D2">
    <w:pPr>
      <w:pStyle w:val="Piedepgina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10" w:type="dxa"/>
      <w:tblBorders>
        <w:top w:val="single" w:sz="4" w:space="0" w:color="auto"/>
        <w:insideH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"/>
      <w:gridCol w:w="1298"/>
      <w:gridCol w:w="426"/>
      <w:gridCol w:w="1701"/>
      <w:gridCol w:w="425"/>
      <w:gridCol w:w="1843"/>
      <w:gridCol w:w="425"/>
      <w:gridCol w:w="1961"/>
    </w:tblGrid>
    <w:tr w:rsidR="00D51C9B" w:rsidRPr="00CD3724" w14:paraId="45AE845C" w14:textId="77777777" w:rsidTr="00CD3724">
      <w:trPr>
        <w:trHeight w:hRule="exact" w:val="780"/>
      </w:trPr>
      <w:tc>
        <w:tcPr>
          <w:tcW w:w="8510" w:type="dxa"/>
          <w:gridSpan w:val="8"/>
          <w:tcMar>
            <w:top w:w="113" w:type="dxa"/>
            <w:left w:w="28" w:type="dxa"/>
            <w:bottom w:w="28" w:type="dxa"/>
            <w:right w:w="28" w:type="dxa"/>
          </w:tcMar>
        </w:tcPr>
        <w:p w14:paraId="6C1A3BFC" w14:textId="77777777" w:rsidR="00D51C9B" w:rsidRPr="00CD3724" w:rsidRDefault="00D51C9B" w:rsidP="00CD3724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uppressAutoHyphens/>
            <w:rPr>
              <w:rFonts w:ascii="Calibri" w:hAnsi="Calibri" w:cs="Calibri"/>
              <w:b/>
              <w:color w:val="E92C30"/>
              <w:sz w:val="16"/>
              <w:szCs w:val="16"/>
              <w:lang w:val="es-ES"/>
            </w:rPr>
          </w:pPr>
          <w:r w:rsidRPr="00CD3724">
            <w:rPr>
              <w:rFonts w:ascii="Calibri" w:hAnsi="Calibri" w:cs="Calibri"/>
              <w:b/>
              <w:color w:val="E92C30"/>
              <w:sz w:val="16"/>
              <w:szCs w:val="16"/>
              <w:lang w:val="es-ES"/>
            </w:rPr>
            <w:t>Oficina</w:t>
          </w:r>
          <w:r w:rsidRPr="00411090">
            <w:rPr>
              <w:rFonts w:ascii="Calibri" w:hAnsi="Calibri" w:cs="Calibri"/>
              <w:b/>
              <w:color w:val="E92C30"/>
              <w:sz w:val="16"/>
              <w:szCs w:val="16"/>
              <w:lang w:val="es-ES"/>
            </w:rPr>
            <w:t xml:space="preserve"> de</w:t>
          </w:r>
          <w:r w:rsidRPr="00CD3724">
            <w:rPr>
              <w:rFonts w:ascii="Calibri" w:hAnsi="Calibri" w:cs="Calibri"/>
              <w:b/>
              <w:color w:val="E92C30"/>
              <w:sz w:val="16"/>
              <w:szCs w:val="16"/>
              <w:lang w:val="es-ES"/>
            </w:rPr>
            <w:t xml:space="preserve"> Gestión</w:t>
          </w:r>
          <w:r w:rsidRPr="00411090">
            <w:rPr>
              <w:rFonts w:ascii="Calibri" w:hAnsi="Calibri" w:cs="Calibri"/>
              <w:b/>
              <w:color w:val="E92C30"/>
              <w:sz w:val="16"/>
              <w:szCs w:val="16"/>
              <w:lang w:val="es-ES"/>
            </w:rPr>
            <w:t xml:space="preserve"> de la</w:t>
          </w:r>
          <w:r w:rsidRPr="00CD3724">
            <w:rPr>
              <w:rFonts w:ascii="Calibri" w:hAnsi="Calibri" w:cs="Calibri"/>
              <w:b/>
              <w:color w:val="E92C30"/>
              <w:sz w:val="16"/>
              <w:szCs w:val="16"/>
              <w:lang w:val="es-ES"/>
            </w:rPr>
            <w:t xml:space="preserve"> Comunicación</w:t>
          </w:r>
          <w:r w:rsidRPr="00411090">
            <w:rPr>
              <w:rFonts w:ascii="Calibri" w:hAnsi="Calibri" w:cs="Calibri"/>
              <w:b/>
              <w:color w:val="E92C30"/>
              <w:sz w:val="16"/>
              <w:szCs w:val="16"/>
              <w:lang w:val="es-ES"/>
            </w:rPr>
            <w:t xml:space="preserve">. </w:t>
          </w:r>
        </w:p>
        <w:p w14:paraId="457C1E98" w14:textId="77777777" w:rsidR="00D51C9B" w:rsidRPr="00CD3724" w:rsidRDefault="00D51C9B" w:rsidP="00CD3724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uppressAutoHyphens/>
            <w:rPr>
              <w:sz w:val="16"/>
              <w:szCs w:val="16"/>
            </w:rPr>
          </w:pPr>
          <w:r w:rsidRPr="00CD3724">
            <w:rPr>
              <w:rFonts w:ascii="Calibri" w:hAnsi="Calibri" w:cs="Calibri"/>
              <w:b/>
              <w:sz w:val="16"/>
              <w:szCs w:val="16"/>
              <w:lang w:val="es-ES"/>
            </w:rPr>
            <w:t>Vicerrectorado para</w:t>
          </w:r>
          <w:r w:rsidRPr="00411090">
            <w:rPr>
              <w:rFonts w:ascii="Calibri" w:hAnsi="Calibri" w:cs="Calibri"/>
              <w:b/>
              <w:sz w:val="16"/>
              <w:szCs w:val="16"/>
              <w:lang w:val="es-ES"/>
            </w:rPr>
            <w:t xml:space="preserve"> los campus de Ceuta y Melilla,</w:t>
          </w:r>
          <w:r w:rsidRPr="00CD3724">
            <w:rPr>
              <w:rFonts w:ascii="Calibri" w:hAnsi="Calibri" w:cs="Calibri"/>
              <w:b/>
              <w:sz w:val="16"/>
              <w:szCs w:val="16"/>
              <w:lang w:val="es-ES"/>
            </w:rPr>
            <w:t xml:space="preserve"> Planificación Estratégica</w:t>
          </w:r>
          <w:r w:rsidRPr="00411090">
            <w:rPr>
              <w:rFonts w:ascii="Calibri" w:hAnsi="Calibri" w:cs="Calibri"/>
              <w:b/>
              <w:sz w:val="16"/>
              <w:szCs w:val="16"/>
              <w:lang w:val="es-ES"/>
            </w:rPr>
            <w:t xml:space="preserve"> y</w:t>
          </w:r>
          <w:r w:rsidRPr="00CD3724">
            <w:rPr>
              <w:rFonts w:ascii="Calibri" w:hAnsi="Calibri" w:cs="Calibri"/>
              <w:b/>
              <w:sz w:val="16"/>
              <w:szCs w:val="16"/>
              <w:lang w:val="es-ES"/>
            </w:rPr>
            <w:t xml:space="preserve"> Comunicación</w:t>
          </w:r>
          <w:r w:rsidRPr="00411090">
            <w:rPr>
              <w:rFonts w:ascii="Calibri" w:hAnsi="Calibri" w:cs="Calibri"/>
              <w:sz w:val="16"/>
              <w:szCs w:val="16"/>
              <w:lang w:val="es-ES"/>
            </w:rPr>
            <w:t xml:space="preserve"> | </w:t>
          </w:r>
          <w:r w:rsidRPr="00411090">
            <w:rPr>
              <w:rFonts w:ascii="Calibri" w:hAnsi="Calibri" w:cs="Calibri"/>
              <w:b/>
              <w:sz w:val="16"/>
              <w:szCs w:val="16"/>
              <w:lang w:val="es-ES"/>
            </w:rPr>
            <w:t>UNIVERSIDAD DE GRANADA.</w:t>
          </w:r>
          <w:r w:rsidRPr="00CD3724">
            <w:rPr>
              <w:rFonts w:ascii="Calibri" w:hAnsi="Calibri" w:cs="Calibri"/>
              <w:sz w:val="16"/>
              <w:szCs w:val="16"/>
              <w:lang w:val="es-ES"/>
            </w:rPr>
            <w:t xml:space="preserve"> Acera</w:t>
          </w:r>
          <w:r w:rsidRPr="00CD3724">
            <w:rPr>
              <w:rFonts w:ascii="Calibri" w:hAnsi="Calibri" w:cs="Calibri"/>
              <w:sz w:val="16"/>
              <w:szCs w:val="16"/>
            </w:rPr>
            <w:t xml:space="preserve"> de San Ildefonso, 42. 18071 Granada.</w:t>
          </w:r>
        </w:p>
      </w:tc>
    </w:tr>
    <w:tr w:rsidR="00D51C9B" w:rsidRPr="00CD3724" w14:paraId="4D3A917B" w14:textId="77777777" w:rsidTr="00CD3724">
      <w:trPr>
        <w:trHeight w:hRule="exact" w:val="454"/>
      </w:trPr>
      <w:tc>
        <w:tcPr>
          <w:tcW w:w="431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318A0C7" w14:textId="77777777" w:rsidR="00D51C9B" w:rsidRPr="00CD3724" w:rsidRDefault="00553579" w:rsidP="00CD3724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uppressAutoHyphens/>
            <w:rPr>
              <w:lang w:val="es-ES"/>
            </w:rPr>
          </w:pPr>
          <w:r w:rsidRPr="00CD3724">
            <w:rPr>
              <w:noProof/>
              <w:lang w:val="es-ES" w:eastAsia="es-ES"/>
            </w:rPr>
            <w:drawing>
              <wp:inline distT="0" distB="0" distL="0" distR="0" wp14:anchorId="01CFAA2A" wp14:editId="0926D937">
                <wp:extent cx="177800" cy="177800"/>
                <wp:effectExtent l="0" t="0" r="0" b="0"/>
                <wp:docPr id="1" name="0 Im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5" w:type="dxa"/>
          <w:gridSpan w:val="3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2DCC696" w14:textId="77777777" w:rsidR="00D51C9B" w:rsidRPr="00CD3724" w:rsidRDefault="00D51C9B" w:rsidP="00CD3724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uppressAutoHyphens/>
            <w:rPr>
              <w:lang w:val="es-ES"/>
            </w:rPr>
          </w:pPr>
          <w:r w:rsidRPr="00CD3724">
            <w:rPr>
              <w:rFonts w:ascii="Calibri" w:hAnsi="Calibri" w:cs="Calibri"/>
              <w:sz w:val="16"/>
              <w:szCs w:val="16"/>
              <w:lang w:val="es-ES_tradnl"/>
            </w:rPr>
            <w:t xml:space="preserve">958 24 3063 | 958 24 4278 | </w:t>
          </w:r>
          <w:r w:rsidRPr="00CD3724">
            <w:rPr>
              <w:rFonts w:ascii="Calibri" w:hAnsi="Calibri" w:cs="Calibri"/>
              <w:sz w:val="16"/>
              <w:szCs w:val="16"/>
            </w:rPr>
            <w:t>958 24</w:t>
          </w:r>
          <w:r w:rsidRPr="00CD3724">
            <w:rPr>
              <w:rFonts w:ascii="Calibri" w:hAnsi="Calibri" w:cs="Calibri"/>
              <w:sz w:val="16"/>
              <w:szCs w:val="16"/>
              <w:lang w:val="es-ES_tradnl"/>
            </w:rPr>
            <w:t xml:space="preserve"> 8488</w:t>
          </w:r>
        </w:p>
      </w:tc>
      <w:tc>
        <w:tcPr>
          <w:tcW w:w="425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ABB4F99" w14:textId="77777777" w:rsidR="00D51C9B" w:rsidRPr="00CD3724" w:rsidRDefault="00553579" w:rsidP="00CD3724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uppressAutoHyphens/>
            <w:rPr>
              <w:lang w:val="es-ES"/>
            </w:rPr>
          </w:pPr>
          <w:r w:rsidRPr="00CD3724">
            <w:rPr>
              <w:noProof/>
              <w:lang w:val="es-ES" w:eastAsia="es-ES"/>
            </w:rPr>
            <w:drawing>
              <wp:inline distT="0" distB="0" distL="0" distR="0" wp14:anchorId="53C50FD1" wp14:editId="6C4A72E8">
                <wp:extent cx="177800" cy="177800"/>
                <wp:effectExtent l="0" t="0" r="0" b="0"/>
                <wp:docPr id="2" name="0 Im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EE951AA" w14:textId="77777777" w:rsidR="00D51C9B" w:rsidRPr="00CD3724" w:rsidRDefault="00D51C9B" w:rsidP="00CD3724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uppressAutoHyphens/>
            <w:rPr>
              <w:lang w:val="es-ES"/>
            </w:rPr>
          </w:pPr>
          <w:hyperlink r:id="rId3" w:history="1">
            <w:r w:rsidRPr="00CD3724">
              <w:rPr>
                <w:rStyle w:val="Hipervnculo"/>
                <w:rFonts w:ascii="Calibri" w:hAnsi="Calibri" w:cs="Calibri"/>
                <w:sz w:val="16"/>
                <w:szCs w:val="16"/>
                <w:u w:val="none"/>
                <w:lang w:val="es-ES_tradnl"/>
              </w:rPr>
              <w:t>comunicacion@ugr.es</w:t>
            </w:r>
          </w:hyperlink>
        </w:p>
      </w:tc>
      <w:tc>
        <w:tcPr>
          <w:tcW w:w="425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7EE9942" w14:textId="77777777" w:rsidR="00D51C9B" w:rsidRPr="00CD3724" w:rsidRDefault="00553579" w:rsidP="00CD3724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uppressAutoHyphens/>
            <w:rPr>
              <w:lang w:val="es-ES"/>
            </w:rPr>
          </w:pPr>
          <w:r w:rsidRPr="00CD3724">
            <w:rPr>
              <w:noProof/>
              <w:lang w:val="es-ES" w:eastAsia="es-ES"/>
            </w:rPr>
            <w:drawing>
              <wp:inline distT="0" distB="0" distL="0" distR="0" wp14:anchorId="7DC21B95" wp14:editId="1AD09802">
                <wp:extent cx="177800" cy="177800"/>
                <wp:effectExtent l="0" t="0" r="0" b="0"/>
                <wp:docPr id="3" name="0 Im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1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77A6327" w14:textId="77777777" w:rsidR="00D51C9B" w:rsidRPr="00CD3724" w:rsidRDefault="00D51C9B" w:rsidP="00CD3724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uppressAutoHyphens/>
            <w:rPr>
              <w:lang w:val="es-ES"/>
            </w:rPr>
          </w:pPr>
          <w:hyperlink r:id="rId5" w:history="1">
            <w:r w:rsidRPr="00CD3724">
              <w:rPr>
                <w:rStyle w:val="Hipervnculo"/>
                <w:rFonts w:ascii="Calibri" w:hAnsi="Calibri" w:cs="Calibri"/>
                <w:sz w:val="16"/>
                <w:szCs w:val="16"/>
                <w:u w:val="none"/>
                <w:lang w:val="es-ES_tradnl"/>
              </w:rPr>
              <w:t>canal.ugr.es</w:t>
            </w:r>
          </w:hyperlink>
        </w:p>
      </w:tc>
    </w:tr>
    <w:tr w:rsidR="00D51C9B" w:rsidRPr="00CD3724" w14:paraId="33193D60" w14:textId="77777777" w:rsidTr="00CD3724">
      <w:trPr>
        <w:trHeight w:hRule="exact" w:val="454"/>
      </w:trPr>
      <w:tc>
        <w:tcPr>
          <w:tcW w:w="431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AEBEC01" w14:textId="77777777" w:rsidR="00D51C9B" w:rsidRPr="00CD3724" w:rsidRDefault="00553579" w:rsidP="00CD3724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uppressAutoHyphens/>
            <w:rPr>
              <w:lang w:val="es-ES"/>
            </w:rPr>
          </w:pPr>
          <w:r w:rsidRPr="00CD3724">
            <w:rPr>
              <w:noProof/>
              <w:lang w:val="es-ES" w:eastAsia="es-ES"/>
            </w:rPr>
            <w:drawing>
              <wp:inline distT="0" distB="0" distL="0" distR="0" wp14:anchorId="67979036" wp14:editId="5692C91C">
                <wp:extent cx="177800" cy="177800"/>
                <wp:effectExtent l="0" t="0" r="0" b="0"/>
                <wp:docPr id="4" name="0 Im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0 Imagen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8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27C9D7C7" w14:textId="77777777" w:rsidR="00D51C9B" w:rsidRPr="00CD3724" w:rsidRDefault="00D51C9B" w:rsidP="00CD3724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uppressAutoHyphens/>
            <w:rPr>
              <w:lang w:val="es-ES"/>
            </w:rPr>
          </w:pPr>
          <w:hyperlink r:id="rId7" w:history="1">
            <w:r w:rsidRPr="00CD3724">
              <w:rPr>
                <w:rStyle w:val="Hipervnculo"/>
                <w:rFonts w:ascii="Calibri" w:hAnsi="Calibri" w:cs="Calibri"/>
                <w:sz w:val="16"/>
                <w:szCs w:val="16"/>
                <w:u w:val="none"/>
                <w:lang w:val="es-ES"/>
              </w:rPr>
              <w:t>@CanalUGR</w:t>
            </w:r>
          </w:hyperlink>
        </w:p>
      </w:tc>
      <w:tc>
        <w:tcPr>
          <w:tcW w:w="426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567B8F9" w14:textId="77777777" w:rsidR="00D51C9B" w:rsidRPr="00CD3724" w:rsidRDefault="00553579" w:rsidP="00CD3724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uppressAutoHyphens/>
            <w:rPr>
              <w:lang w:val="es-ES"/>
            </w:rPr>
          </w:pPr>
          <w:r w:rsidRPr="00CD3724">
            <w:rPr>
              <w:noProof/>
              <w:lang w:val="es-ES" w:eastAsia="es-ES"/>
            </w:rPr>
            <w:drawing>
              <wp:inline distT="0" distB="0" distL="0" distR="0" wp14:anchorId="3A5405B8" wp14:editId="461038BF">
                <wp:extent cx="177800" cy="177800"/>
                <wp:effectExtent l="0" t="0" r="0" b="0"/>
                <wp:docPr id="5" name="0 Im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0 Imagen"/>
                        <pic:cNvPicPr>
                          <a:picLocks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72FED77" w14:textId="77777777" w:rsidR="00D51C9B" w:rsidRPr="00CD3724" w:rsidRDefault="00D51C9B" w:rsidP="00CD3724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uppressAutoHyphens/>
            <w:rPr>
              <w:lang w:val="es-ES"/>
            </w:rPr>
          </w:pPr>
          <w:hyperlink r:id="rId9" w:history="1">
            <w:proofErr w:type="spellStart"/>
            <w:r w:rsidRPr="00CD3724">
              <w:rPr>
                <w:rStyle w:val="Hipervnculo"/>
                <w:rFonts w:ascii="Calibri" w:hAnsi="Calibri" w:cs="Calibri"/>
                <w:sz w:val="16"/>
                <w:szCs w:val="16"/>
                <w:u w:val="none"/>
              </w:rPr>
              <w:t>universidadgranada</w:t>
            </w:r>
            <w:proofErr w:type="spellEnd"/>
          </w:hyperlink>
          <w:r w:rsidRPr="00CD3724">
            <w:rPr>
              <w:rFonts w:ascii="Calibri" w:hAnsi="Calibri" w:cs="Calibri"/>
              <w:sz w:val="16"/>
              <w:szCs w:val="16"/>
            </w:rPr>
            <w:t xml:space="preserve">  </w:t>
          </w:r>
        </w:p>
      </w:tc>
      <w:tc>
        <w:tcPr>
          <w:tcW w:w="425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4B5D33D" w14:textId="77777777" w:rsidR="00D51C9B" w:rsidRPr="00CD3724" w:rsidRDefault="00553579" w:rsidP="00CD3724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uppressAutoHyphens/>
            <w:rPr>
              <w:lang w:val="es-ES"/>
            </w:rPr>
          </w:pPr>
          <w:r w:rsidRPr="00CD3724">
            <w:rPr>
              <w:noProof/>
              <w:lang w:val="es-ES" w:eastAsia="es-ES"/>
            </w:rPr>
            <w:drawing>
              <wp:inline distT="0" distB="0" distL="0" distR="0" wp14:anchorId="04933643" wp14:editId="63F9FDB5">
                <wp:extent cx="177800" cy="177800"/>
                <wp:effectExtent l="0" t="0" r="0" b="0"/>
                <wp:docPr id="6" name="0 Im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0 Imagen"/>
                        <pic:cNvPicPr>
                          <a:picLocks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E7578F1" w14:textId="77777777" w:rsidR="00D51C9B" w:rsidRPr="00CD3724" w:rsidRDefault="00D51C9B" w:rsidP="00CD3724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uppressAutoHyphens/>
            <w:rPr>
              <w:lang w:val="es-ES"/>
            </w:rPr>
          </w:pPr>
          <w:hyperlink r:id="rId11" w:history="1">
            <w:r w:rsidRPr="00CD3724">
              <w:rPr>
                <w:rStyle w:val="Hipervnculo"/>
                <w:rFonts w:ascii="Calibri" w:hAnsi="Calibri" w:cs="Calibri"/>
                <w:sz w:val="16"/>
                <w:szCs w:val="16"/>
                <w:u w:val="none"/>
              </w:rPr>
              <w:t>@CanalUGR</w:t>
            </w:r>
          </w:hyperlink>
          <w:r w:rsidRPr="00CD3724">
            <w:rPr>
              <w:rFonts w:ascii="Calibri" w:hAnsi="Calibri" w:cs="Calibri"/>
              <w:sz w:val="16"/>
              <w:szCs w:val="16"/>
            </w:rPr>
            <w:t xml:space="preserve">                                   </w:t>
          </w:r>
        </w:p>
      </w:tc>
      <w:tc>
        <w:tcPr>
          <w:tcW w:w="425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BAD8EB8" w14:textId="77777777" w:rsidR="00D51C9B" w:rsidRPr="00CD3724" w:rsidRDefault="00553579" w:rsidP="00CD3724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uppressAutoHyphens/>
            <w:rPr>
              <w:lang w:val="es-ES"/>
            </w:rPr>
          </w:pPr>
          <w:r w:rsidRPr="00CD3724">
            <w:rPr>
              <w:noProof/>
              <w:lang w:val="es-ES" w:eastAsia="es-ES"/>
            </w:rPr>
            <w:drawing>
              <wp:inline distT="0" distB="0" distL="0" distR="0" wp14:anchorId="6451C2B0" wp14:editId="3D198B93">
                <wp:extent cx="177800" cy="177800"/>
                <wp:effectExtent l="0" t="0" r="0" b="0"/>
                <wp:docPr id="7" name="0 Im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0 Imagen"/>
                        <pic:cNvPicPr>
                          <a:picLocks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1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C48E22B" w14:textId="77777777" w:rsidR="00D51C9B" w:rsidRPr="00CD3724" w:rsidRDefault="00D51C9B" w:rsidP="00CD3724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uppressAutoHyphens/>
            <w:rPr>
              <w:lang w:val="es-ES"/>
            </w:rPr>
          </w:pPr>
          <w:hyperlink r:id="rId13" w:history="1">
            <w:proofErr w:type="spellStart"/>
            <w:r w:rsidRPr="00CD3724">
              <w:rPr>
                <w:rStyle w:val="Hipervnculo"/>
                <w:rFonts w:ascii="Calibri" w:hAnsi="Calibri" w:cs="Calibri"/>
                <w:sz w:val="16"/>
                <w:szCs w:val="16"/>
                <w:u w:val="none"/>
              </w:rPr>
              <w:t>UGRmedia</w:t>
            </w:r>
            <w:proofErr w:type="spellEnd"/>
          </w:hyperlink>
          <w:r w:rsidRPr="00CD3724">
            <w:rPr>
              <w:rFonts w:ascii="Calibri" w:hAnsi="Calibri" w:cs="Calibri"/>
              <w:sz w:val="16"/>
              <w:szCs w:val="16"/>
            </w:rPr>
            <w:t xml:space="preserve">  </w:t>
          </w:r>
        </w:p>
      </w:tc>
    </w:tr>
  </w:tbl>
  <w:p w14:paraId="6A5456BA" w14:textId="77777777" w:rsidR="00B474A2" w:rsidRPr="007E655A" w:rsidRDefault="00B474A2" w:rsidP="00556991">
    <w:pPr>
      <w:pStyle w:val="Cuerp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rFonts w:ascii="Calibri" w:hAnsi="Calibri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B84C" w14:textId="77777777" w:rsidR="00CE284E" w:rsidRDefault="00CE284E" w:rsidP="00ED17D2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75116" w14:textId="77777777" w:rsidR="00BC3FF8" w:rsidRDefault="00BC3FF8" w:rsidP="00ED17D2">
      <w:pPr>
        <w:pBdr>
          <w:top w:val="single" w:sz="4" w:space="1" w:color="auto"/>
        </w:pBdr>
      </w:pPr>
      <w:r>
        <w:separator/>
      </w:r>
    </w:p>
  </w:footnote>
  <w:footnote w:type="continuationSeparator" w:id="0">
    <w:p w14:paraId="58BA49A3" w14:textId="77777777" w:rsidR="00BC3FF8" w:rsidRDefault="00BC3FF8" w:rsidP="00ED17D2">
      <w:pPr>
        <w:pBdr>
          <w:top w:val="single" w:sz="4" w:space="1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FA39" w14:textId="77777777" w:rsidR="00CE284E" w:rsidRDefault="00CE284E" w:rsidP="00ED17D2">
    <w:pPr>
      <w:pStyle w:val="Encabezado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0814" w14:textId="3BF3ACB7" w:rsidR="00CE284E" w:rsidRPr="00C14FAC" w:rsidRDefault="00553579" w:rsidP="001D19F5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86A58A" wp14:editId="34AF4D93">
              <wp:simplePos x="0" y="0"/>
              <wp:positionH relativeFrom="column">
                <wp:posOffset>4226560</wp:posOffset>
              </wp:positionH>
              <wp:positionV relativeFrom="paragraph">
                <wp:posOffset>781685</wp:posOffset>
              </wp:positionV>
              <wp:extent cx="1623695" cy="25844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23695" cy="258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0D7A0" w14:textId="77777777" w:rsidR="00C14FAC" w:rsidRPr="00CD3724" w:rsidRDefault="00C14FAC" w:rsidP="00C14FAC">
                          <w:pPr>
                            <w:jc w:val="right"/>
                            <w:rPr>
                              <w:rFonts w:ascii="Roboto" w:hAnsi="Roboto"/>
                              <w:color w:val="FFFFFF"/>
                              <w:sz w:val="18"/>
                              <w:szCs w:val="18"/>
                              <w:lang w:val="es-ES"/>
                            </w:rPr>
                          </w:pPr>
                          <w:hyperlink r:id="rId1" w:history="1">
                            <w:r w:rsidRPr="00CD3724">
                              <w:rPr>
                                <w:rStyle w:val="Hipervnculo"/>
                                <w:rFonts w:ascii="Roboto" w:hAnsi="Roboto"/>
                                <w:color w:val="FFFFFF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  <w:t>https://canal.ugr.es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6A5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2.8pt;margin-top:61.55pt;width:127.85pt;height:2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" filled="f" stroked="f">
              <v:textbox>
                <w:txbxContent>
                  <w:p w14:paraId="2DC0D7A0" w14:textId="77777777" w:rsidR="00C14FAC" w:rsidRPr="00CD3724" w:rsidRDefault="00000000" w:rsidP="00C14FAC">
                    <w:pPr>
                      <w:jc w:val="right"/>
                      <w:rPr>
                        <w:rFonts w:ascii="Roboto" w:hAnsi="Roboto"/>
                        <w:color w:val="FFFFFF"/>
                        <w:sz w:val="18"/>
                        <w:szCs w:val="18"/>
                        <w:lang w:val="es-ES"/>
                      </w:rPr>
                    </w:pPr>
                    <w:hyperlink r:id="rId2" w:history="1">
                      <w:r w:rsidR="00C14FAC" w:rsidRPr="00CD3724">
                        <w:rPr>
                          <w:rStyle w:val="Hipervnculo"/>
                          <w:rFonts w:ascii="Roboto" w:hAnsi="Roboto"/>
                          <w:color w:val="FFFFFF"/>
                          <w:sz w:val="18"/>
                          <w:szCs w:val="18"/>
                          <w:u w:val="none"/>
                          <w:lang w:val="es-ES"/>
                        </w:rPr>
                        <w:t>https://canal.ugr.es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1FB6885B" wp14:editId="3DBD68DC">
          <wp:simplePos x="0" y="0"/>
          <wp:positionH relativeFrom="column">
            <wp:posOffset>-1080135</wp:posOffset>
          </wp:positionH>
          <wp:positionV relativeFrom="paragraph">
            <wp:posOffset>-462915</wp:posOffset>
          </wp:positionV>
          <wp:extent cx="7555865" cy="177546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77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CA6C" w14:textId="77777777" w:rsidR="00CE284E" w:rsidRDefault="00CE284E" w:rsidP="00ED17D2">
    <w:pPr>
      <w:pStyle w:val="Encabezado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18E"/>
    <w:multiLevelType w:val="hybridMultilevel"/>
    <w:tmpl w:val="F592808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483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D4"/>
    <w:rsid w:val="00011088"/>
    <w:rsid w:val="00030D61"/>
    <w:rsid w:val="000443C2"/>
    <w:rsid w:val="00062AF3"/>
    <w:rsid w:val="000648E1"/>
    <w:rsid w:val="00087771"/>
    <w:rsid w:val="00090BCF"/>
    <w:rsid w:val="000F19DF"/>
    <w:rsid w:val="00152DC6"/>
    <w:rsid w:val="00156D59"/>
    <w:rsid w:val="00161996"/>
    <w:rsid w:val="001A35DA"/>
    <w:rsid w:val="001A50C9"/>
    <w:rsid w:val="001A78F3"/>
    <w:rsid w:val="001B21F0"/>
    <w:rsid w:val="001D19F5"/>
    <w:rsid w:val="001D4AF6"/>
    <w:rsid w:val="00212D70"/>
    <w:rsid w:val="002417B7"/>
    <w:rsid w:val="00245694"/>
    <w:rsid w:val="002562B9"/>
    <w:rsid w:val="0025689B"/>
    <w:rsid w:val="00282CF7"/>
    <w:rsid w:val="002865F2"/>
    <w:rsid w:val="00296813"/>
    <w:rsid w:val="002C1F3B"/>
    <w:rsid w:val="002E11FE"/>
    <w:rsid w:val="0030027F"/>
    <w:rsid w:val="0032524A"/>
    <w:rsid w:val="00343AAD"/>
    <w:rsid w:val="003442B1"/>
    <w:rsid w:val="00356CFB"/>
    <w:rsid w:val="0039540E"/>
    <w:rsid w:val="003E38A3"/>
    <w:rsid w:val="00411090"/>
    <w:rsid w:val="004120C2"/>
    <w:rsid w:val="00442671"/>
    <w:rsid w:val="00464946"/>
    <w:rsid w:val="004865BF"/>
    <w:rsid w:val="004B21DD"/>
    <w:rsid w:val="004B5D18"/>
    <w:rsid w:val="004F4C2D"/>
    <w:rsid w:val="00501C74"/>
    <w:rsid w:val="0050257F"/>
    <w:rsid w:val="005245A2"/>
    <w:rsid w:val="00553579"/>
    <w:rsid w:val="00556991"/>
    <w:rsid w:val="00557A85"/>
    <w:rsid w:val="00561BEF"/>
    <w:rsid w:val="00566EC7"/>
    <w:rsid w:val="00596C88"/>
    <w:rsid w:val="005B186A"/>
    <w:rsid w:val="005D4CD9"/>
    <w:rsid w:val="00610E84"/>
    <w:rsid w:val="006134F5"/>
    <w:rsid w:val="00640588"/>
    <w:rsid w:val="006753EC"/>
    <w:rsid w:val="0068012B"/>
    <w:rsid w:val="006B1071"/>
    <w:rsid w:val="00713031"/>
    <w:rsid w:val="00747BBF"/>
    <w:rsid w:val="00762E0A"/>
    <w:rsid w:val="0079081E"/>
    <w:rsid w:val="007B25A3"/>
    <w:rsid w:val="007C4DD0"/>
    <w:rsid w:val="007E5AD4"/>
    <w:rsid w:val="007E655A"/>
    <w:rsid w:val="007F0B1A"/>
    <w:rsid w:val="008358EF"/>
    <w:rsid w:val="00837DD9"/>
    <w:rsid w:val="0084083C"/>
    <w:rsid w:val="00845C2D"/>
    <w:rsid w:val="00847049"/>
    <w:rsid w:val="00891B7D"/>
    <w:rsid w:val="008A022C"/>
    <w:rsid w:val="008B0124"/>
    <w:rsid w:val="008C21EC"/>
    <w:rsid w:val="008C4104"/>
    <w:rsid w:val="008D5733"/>
    <w:rsid w:val="00903467"/>
    <w:rsid w:val="00906D72"/>
    <w:rsid w:val="00916E08"/>
    <w:rsid w:val="00966691"/>
    <w:rsid w:val="009A2383"/>
    <w:rsid w:val="009D4177"/>
    <w:rsid w:val="00A21663"/>
    <w:rsid w:val="00A3642B"/>
    <w:rsid w:val="00A76BF2"/>
    <w:rsid w:val="00AA5D26"/>
    <w:rsid w:val="00AC0BF9"/>
    <w:rsid w:val="00AD379F"/>
    <w:rsid w:val="00AE5786"/>
    <w:rsid w:val="00B4675A"/>
    <w:rsid w:val="00B474A2"/>
    <w:rsid w:val="00B75A91"/>
    <w:rsid w:val="00BA2554"/>
    <w:rsid w:val="00BB7216"/>
    <w:rsid w:val="00BC3FF8"/>
    <w:rsid w:val="00BF44C3"/>
    <w:rsid w:val="00C00233"/>
    <w:rsid w:val="00C14FAC"/>
    <w:rsid w:val="00C4165D"/>
    <w:rsid w:val="00C54E61"/>
    <w:rsid w:val="00C8302B"/>
    <w:rsid w:val="00C84AAC"/>
    <w:rsid w:val="00C86FBE"/>
    <w:rsid w:val="00C97849"/>
    <w:rsid w:val="00CA3827"/>
    <w:rsid w:val="00CB51D9"/>
    <w:rsid w:val="00CB72E8"/>
    <w:rsid w:val="00CB7BC2"/>
    <w:rsid w:val="00CD3724"/>
    <w:rsid w:val="00CE284E"/>
    <w:rsid w:val="00CE35B1"/>
    <w:rsid w:val="00CE78A3"/>
    <w:rsid w:val="00D246FA"/>
    <w:rsid w:val="00D51C9B"/>
    <w:rsid w:val="00D5757B"/>
    <w:rsid w:val="00D7272C"/>
    <w:rsid w:val="00D81602"/>
    <w:rsid w:val="00D90563"/>
    <w:rsid w:val="00DA0240"/>
    <w:rsid w:val="00DD22FE"/>
    <w:rsid w:val="00DD7630"/>
    <w:rsid w:val="00E04477"/>
    <w:rsid w:val="00E26C53"/>
    <w:rsid w:val="00E33482"/>
    <w:rsid w:val="00E36D77"/>
    <w:rsid w:val="00E56D04"/>
    <w:rsid w:val="00E71FE4"/>
    <w:rsid w:val="00E80A6B"/>
    <w:rsid w:val="00EA0398"/>
    <w:rsid w:val="00ED171A"/>
    <w:rsid w:val="00ED17D2"/>
    <w:rsid w:val="00ED2BD2"/>
    <w:rsid w:val="00EE132F"/>
    <w:rsid w:val="00F71E07"/>
    <w:rsid w:val="00F9757C"/>
    <w:rsid w:val="00FA6C6E"/>
    <w:rsid w:val="00FF2782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E4A17"/>
  <w15:chartTrackingRefBased/>
  <w15:docId w15:val="{D5E38BAB-33B4-B949-86D1-8CEDA02A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color w:val="000000"/>
      <w:sz w:val="22"/>
      <w:szCs w:val="22"/>
      <w:bdr w:val="nil"/>
      <w:lang w:eastAsia="es-ES"/>
    </w:rPr>
  </w:style>
  <w:style w:type="character" w:customStyle="1" w:styleId="Ninguno">
    <w:name w:val="Ninguno"/>
    <w:rPr>
      <w:lang w:val="es-ES_tradnl"/>
    </w:rPr>
  </w:style>
  <w:style w:type="character" w:customStyle="1" w:styleId="Hyperlink0">
    <w:name w:val="Hyperlink.0"/>
    <w:rPr>
      <w:spacing w:val="-3"/>
      <w:sz w:val="26"/>
      <w:szCs w:val="26"/>
      <w:lang w:val="es-ES_tradnl"/>
    </w:rPr>
  </w:style>
  <w:style w:type="character" w:styleId="Hipervnculovisitado">
    <w:name w:val="FollowedHyperlink"/>
    <w:uiPriority w:val="99"/>
    <w:semiHidden/>
    <w:unhideWhenUsed/>
    <w:rsid w:val="00DD7630"/>
    <w:rPr>
      <w:color w:val="FF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F4C2D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4F4C2D"/>
    <w:rPr>
      <w:lang w:val="en-US" w:eastAsia="en-US"/>
    </w:rPr>
  </w:style>
  <w:style w:type="character" w:styleId="Refdenotaalpie">
    <w:name w:val="footnote reference"/>
    <w:uiPriority w:val="99"/>
    <w:semiHidden/>
    <w:unhideWhenUsed/>
    <w:rsid w:val="004F4C2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F4C2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4F4C2D"/>
    <w:rPr>
      <w:lang w:val="en-US" w:eastAsia="en-US"/>
    </w:rPr>
  </w:style>
  <w:style w:type="character" w:styleId="Refdenotaalfinal">
    <w:name w:val="endnote reference"/>
    <w:uiPriority w:val="99"/>
    <w:semiHidden/>
    <w:unhideWhenUsed/>
    <w:rsid w:val="004F4C2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02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240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C54E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54E6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C54E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54E61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286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1FE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71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LSFMEXPURSzBHYy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muds.ugr.es/informacion/noticias/del-laboratorio-al-podi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www.youtube.com/user/UGRmedios" TargetMode="External"/><Relationship Id="rId3" Type="http://schemas.openxmlformats.org/officeDocument/2006/relationships/hyperlink" Target="mailto:comunicacion@ugr.es" TargetMode="External"/><Relationship Id="rId7" Type="http://schemas.openxmlformats.org/officeDocument/2006/relationships/hyperlink" Target="https://twitter.com/CanalUGR" TargetMode="External"/><Relationship Id="rId12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11" Type="http://schemas.openxmlformats.org/officeDocument/2006/relationships/hyperlink" Target="https://www.instagram.com/canalugr/" TargetMode="External"/><Relationship Id="rId5" Type="http://schemas.openxmlformats.org/officeDocument/2006/relationships/hyperlink" Target="https://canal.ugr.es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4.png"/><Relationship Id="rId9" Type="http://schemas.openxmlformats.org/officeDocument/2006/relationships/hyperlink" Target="https://www.facebook.com/universidadgranada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canal.ugr.es" TargetMode="External"/><Relationship Id="rId1" Type="http://schemas.openxmlformats.org/officeDocument/2006/relationships/hyperlink" Target="https://canal.ug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CE2B76-3821-4782-99D2-2AAA29A1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384</Words>
  <Characters>1791</Characters>
  <Application>Microsoft Office Word</Application>
  <DocSecurity>0</DocSecurity>
  <Lines>33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Links>
    <vt:vector size="42" baseType="variant">
      <vt:variant>
        <vt:i4>2490476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https://www.youtube.com/user/UGRmedios</vt:lpwstr>
      </vt:variant>
      <vt:variant>
        <vt:lpwstr/>
      </vt:variant>
      <vt:variant>
        <vt:i4>3997740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https://www.instagram.com/canalugr/</vt:lpwstr>
      </vt:variant>
      <vt:variant>
        <vt:lpwstr/>
      </vt:variant>
      <vt:variant>
        <vt:i4>1769538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https://www.facebook.com/universidadgranada/</vt:lpwstr>
      </vt:variant>
      <vt:variant>
        <vt:lpwstr/>
      </vt:variant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https://twitter.com/CanalUGR</vt:lpwstr>
      </vt:variant>
      <vt:variant>
        <vt:lpwstr/>
      </vt:variant>
      <vt:variant>
        <vt:i4>327747</vt:i4>
      </vt:variant>
      <vt:variant>
        <vt:i4>3</vt:i4>
      </vt:variant>
      <vt:variant>
        <vt:i4>0</vt:i4>
      </vt:variant>
      <vt:variant>
        <vt:i4>5</vt:i4>
      </vt:variant>
      <vt:variant>
        <vt:lpwstr>https://canal.ugr.es/</vt:lpwstr>
      </vt:variant>
      <vt:variant>
        <vt:lpwstr/>
      </vt:variant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mailto:comunicacion@ugr.es</vt:lpwstr>
      </vt:variant>
      <vt:variant>
        <vt:lpwstr/>
      </vt:variant>
      <vt:variant>
        <vt:i4>327747</vt:i4>
      </vt:variant>
      <vt:variant>
        <vt:i4>0</vt:i4>
      </vt:variant>
      <vt:variant>
        <vt:i4>0</vt:i4>
      </vt:variant>
      <vt:variant>
        <vt:i4>5</vt:i4>
      </vt:variant>
      <vt:variant>
        <vt:lpwstr>https://canal.ugr.es/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Comunicación UGR</dc:creator>
  <cp:keywords/>
  <cp:lastModifiedBy>FRANCISCO JAVIER ARROYO JIMÉNEZ</cp:lastModifiedBy>
  <cp:revision>20</cp:revision>
  <dcterms:created xsi:type="dcterms:W3CDTF">2023-10-04T07:06:00Z</dcterms:created>
  <dcterms:modified xsi:type="dcterms:W3CDTF">2025-11-04T08:18:00Z</dcterms:modified>
</cp:coreProperties>
</file>